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A57" w:rsidRDefault="001168F7" w:rsidP="005C5EFC">
      <w:r w:rsidRPr="005C5EFC">
        <w:rPr>
          <w:rFonts w:hint="eastAsia"/>
        </w:rPr>
        <w:t>安徽省高等学校保卫工作研究会2024年安全管理工作案例征集校内评选结果</w:t>
      </w:r>
      <w:r w:rsidR="00F63021" w:rsidRPr="005C5EFC">
        <w:rPr>
          <w:rFonts w:hint="eastAsia"/>
        </w:rPr>
        <w:t xml:space="preserve">   </w:t>
      </w:r>
    </w:p>
    <w:p w:rsidR="00A83362" w:rsidRPr="005C5EFC" w:rsidRDefault="00F63021" w:rsidP="005C5EFC">
      <w:pPr>
        <w:rPr>
          <w:rFonts w:hint="eastAsia"/>
        </w:rPr>
      </w:pPr>
      <w:bookmarkStart w:id="0" w:name="_GoBack"/>
      <w:bookmarkEnd w:id="0"/>
      <w:r w:rsidRPr="005C5EFC">
        <w:rPr>
          <w:rFonts w:hint="eastAsia"/>
        </w:rPr>
        <w:t xml:space="preserve">       </w:t>
      </w:r>
    </w:p>
    <w:tbl>
      <w:tblPr>
        <w:tblW w:w="8705" w:type="dxa"/>
        <w:jc w:val="center"/>
        <w:tblLayout w:type="fixed"/>
        <w:tblLook w:val="04A0" w:firstRow="1" w:lastRow="0" w:firstColumn="1" w:lastColumn="0" w:noHBand="0" w:noVBand="1"/>
      </w:tblPr>
      <w:tblGrid>
        <w:gridCol w:w="909"/>
        <w:gridCol w:w="6609"/>
        <w:gridCol w:w="1187"/>
      </w:tblGrid>
      <w:tr w:rsidR="00AB3553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:rsidR="00AB3553" w:rsidRPr="005C5EFC" w:rsidRDefault="00AB3553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:rsidR="00AB3553" w:rsidRPr="005C5EFC" w:rsidRDefault="00AB3553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论文题目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:rsidR="00AB3553" w:rsidRPr="005C5EFC" w:rsidRDefault="00AB3553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奖项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kern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 xml:space="preserve"> “六尺巷”里化干戈——一起大学生寝室冲突调解的深度剖析与启示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一等奖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破解失恋困境，携手共促成长——危机干预理论下大学生情感事件处理与思考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一等奖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要passion，更要平安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一等奖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面对违法行为，校园安全稳定谁来守护——由一起校园偷拍事件引发的思考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二</w:t>
            </w:r>
            <w:r w:rsidRPr="005C5EFC">
              <w:rPr>
                <w:rFonts w:hint="eastAsia"/>
                <w:b w:val="0"/>
                <w:sz w:val="24"/>
                <w:szCs w:val="24"/>
              </w:rPr>
              <w:t>等奖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完善心理支持体系，</w:t>
            </w:r>
            <w:proofErr w:type="gramStart"/>
            <w:r w:rsidRPr="005C5EFC">
              <w:rPr>
                <w:rFonts w:hint="eastAsia"/>
                <w:b w:val="0"/>
                <w:sz w:val="24"/>
                <w:szCs w:val="24"/>
              </w:rPr>
              <w:t>织密“一站式”</w:t>
            </w:r>
            <w:proofErr w:type="gramEnd"/>
            <w:r w:rsidRPr="005C5EFC">
              <w:rPr>
                <w:rFonts w:hint="eastAsia"/>
                <w:b w:val="0"/>
                <w:sz w:val="24"/>
                <w:szCs w:val="24"/>
              </w:rPr>
              <w:t>学生社区安全网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二等奖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一名咬舌自残学生的自白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二等奖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拒绝指尖上的负能量——全媒体视域下高校网络舆情危机案例处理与分析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二等奖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心理疏导疗法在大学生安全教育中的应用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二等奖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湖面平静水底动,涟漪荡起波澜生——合力拉回在崩溃边缘欲轻生的学生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二</w:t>
            </w:r>
            <w:r w:rsidRPr="005C5EFC">
              <w:rPr>
                <w:rFonts w:hint="eastAsia"/>
                <w:b w:val="0"/>
                <w:sz w:val="24"/>
                <w:szCs w:val="24"/>
              </w:rPr>
              <w:t>等奖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明制度，强意识，严防范，重细节，为实</w:t>
            </w:r>
            <w:proofErr w:type="gramStart"/>
            <w:r w:rsidRPr="005C5EFC">
              <w:rPr>
                <w:rFonts w:hint="eastAsia"/>
                <w:b w:val="0"/>
                <w:sz w:val="24"/>
                <w:szCs w:val="24"/>
              </w:rPr>
              <w:t>训</w:t>
            </w:r>
            <w:proofErr w:type="gramEnd"/>
            <w:r w:rsidRPr="005C5EFC">
              <w:rPr>
                <w:rFonts w:hint="eastAsia"/>
                <w:b w:val="0"/>
                <w:sz w:val="24"/>
                <w:szCs w:val="24"/>
              </w:rPr>
              <w:t>系好“安全带”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三等奖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多重防护协力 守护学生安全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三等奖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双重陷阱：缅北“李赛高”事件的升级版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三等奖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转“危”为“安”，一名双向障碍学生的危机干预工作案例分析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三等奖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心海导航：T同学心理危机干预的校园安全教育管理实录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三等奖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后疫情时代高校突发舆情事件的应对策略探究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三等奖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校园安全的“定时炸弹”——癫痫患者在校期间突发疾病的处置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三等奖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基于高校“00”后大学生网络行为特点的网络赌博行为防范探析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三等</w:t>
            </w:r>
            <w:r w:rsidRPr="005C5EFC">
              <w:rPr>
                <w:rFonts w:hint="eastAsia"/>
                <w:b w:val="0"/>
                <w:sz w:val="24"/>
                <w:szCs w:val="24"/>
              </w:rPr>
              <w:t>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大</w:t>
            </w:r>
            <w:proofErr w:type="gramStart"/>
            <w:r w:rsidRPr="005C5EFC">
              <w:rPr>
                <w:rFonts w:hint="eastAsia"/>
                <w:b w:val="0"/>
                <w:sz w:val="24"/>
                <w:szCs w:val="24"/>
              </w:rPr>
              <w:t>一</w:t>
            </w:r>
            <w:proofErr w:type="gramEnd"/>
            <w:r w:rsidRPr="005C5EFC">
              <w:rPr>
                <w:rFonts w:hint="eastAsia"/>
                <w:b w:val="0"/>
                <w:sz w:val="24"/>
                <w:szCs w:val="24"/>
              </w:rPr>
              <w:t>新生虚假请假引发寝室危机与网络舆情应对：案例分析与策略探讨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三等</w:t>
            </w:r>
            <w:r w:rsidRPr="005C5EFC">
              <w:rPr>
                <w:rFonts w:hint="eastAsia"/>
                <w:b w:val="0"/>
                <w:sz w:val="24"/>
                <w:szCs w:val="24"/>
              </w:rPr>
              <w:t>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消失的“它”——管教结合的一体化教育</w:t>
            </w:r>
            <w:proofErr w:type="gramStart"/>
            <w:r w:rsidRPr="005C5EFC">
              <w:rPr>
                <w:rFonts w:hint="eastAsia"/>
                <w:b w:val="0"/>
                <w:sz w:val="24"/>
                <w:szCs w:val="24"/>
              </w:rPr>
              <w:t>模式初探索</w:t>
            </w:r>
            <w:proofErr w:type="gramEnd"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三等</w:t>
            </w:r>
            <w:r w:rsidRPr="005C5EFC">
              <w:rPr>
                <w:rFonts w:hint="eastAsia"/>
                <w:b w:val="0"/>
                <w:sz w:val="24"/>
                <w:szCs w:val="24"/>
              </w:rPr>
              <w:t>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lastRenderedPageBreak/>
              <w:t>20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高校突发事件网络舆情与学生心理安全引导——以一名转专业学生为例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优秀奖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proofErr w:type="gramStart"/>
            <w:r w:rsidRPr="005C5EFC">
              <w:rPr>
                <w:rFonts w:hint="eastAsia"/>
                <w:b w:val="0"/>
                <w:sz w:val="24"/>
                <w:szCs w:val="24"/>
              </w:rPr>
              <w:t>虐</w:t>
            </w:r>
            <w:proofErr w:type="gramEnd"/>
            <w:r w:rsidRPr="005C5EFC">
              <w:rPr>
                <w:rFonts w:hint="eastAsia"/>
                <w:b w:val="0"/>
                <w:sz w:val="24"/>
                <w:szCs w:val="24"/>
              </w:rPr>
              <w:t>猫风波：一段跨越校园与网络的恩怨纠葛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优秀奖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“晓华式”服务：辅导员对L同学心理危机干预中的应用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优秀奖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“网络贷款”风波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优秀奖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不要管我，我自己可以——学生突发危机事件的应急处理案例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优秀奖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谁“动了”我的外卖？——</w:t>
            </w:r>
            <w:proofErr w:type="gramStart"/>
            <w:r w:rsidRPr="005C5EFC">
              <w:rPr>
                <w:rFonts w:hint="eastAsia"/>
                <w:b w:val="0"/>
                <w:sz w:val="24"/>
                <w:szCs w:val="24"/>
              </w:rPr>
              <w:t>由丢外卖</w:t>
            </w:r>
            <w:proofErr w:type="gramEnd"/>
            <w:r w:rsidRPr="005C5EFC">
              <w:rPr>
                <w:rFonts w:hint="eastAsia"/>
                <w:b w:val="0"/>
                <w:sz w:val="24"/>
                <w:szCs w:val="24"/>
              </w:rPr>
              <w:t>引发的校园危机事件处理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优秀奖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  <w:lang w:bidi="ar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小</w:t>
            </w:r>
            <w:proofErr w:type="gramStart"/>
            <w:r w:rsidRPr="005C5EFC">
              <w:rPr>
                <w:rFonts w:hint="eastAsia"/>
                <w:b w:val="0"/>
                <w:sz w:val="24"/>
                <w:szCs w:val="24"/>
              </w:rPr>
              <w:t>红书接广</w:t>
            </w:r>
            <w:proofErr w:type="gramEnd"/>
            <w:r w:rsidRPr="005C5EFC">
              <w:rPr>
                <w:rFonts w:hint="eastAsia"/>
                <w:b w:val="0"/>
                <w:sz w:val="24"/>
                <w:szCs w:val="24"/>
              </w:rPr>
              <w:t>陷阱：虚拟账户诈骗揭秘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优秀奖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  <w:lang w:bidi="ar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校园安全管理案例：新生军训中的突发事件应对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优秀奖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  <w:lang w:bidi="ar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cs="宋体" w:hint="eastAsia"/>
                <w:b w:val="0"/>
                <w:kern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携手共筑安全网 青春路上</w:t>
            </w:r>
            <w:proofErr w:type="gramStart"/>
            <w:r w:rsidRPr="005C5EFC">
              <w:rPr>
                <w:rFonts w:hint="eastAsia"/>
                <w:b w:val="0"/>
                <w:sz w:val="24"/>
                <w:szCs w:val="24"/>
              </w:rPr>
              <w:t>无诈行</w:t>
            </w:r>
            <w:proofErr w:type="gramEnd"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优秀奖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  <w:lang w:bidi="ar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用“情理法”守住</w:t>
            </w:r>
            <w:proofErr w:type="gramStart"/>
            <w:r w:rsidRPr="005C5EFC">
              <w:rPr>
                <w:rFonts w:hint="eastAsia"/>
                <w:b w:val="0"/>
                <w:sz w:val="24"/>
                <w:szCs w:val="24"/>
              </w:rPr>
              <w:t>安全红</w:t>
            </w:r>
            <w:proofErr w:type="gramEnd"/>
            <w:r w:rsidRPr="005C5EFC">
              <w:rPr>
                <w:rFonts w:hint="eastAsia"/>
                <w:b w:val="0"/>
                <w:sz w:val="24"/>
                <w:szCs w:val="24"/>
              </w:rPr>
              <w:t>线——以疑似学生</w:t>
            </w:r>
            <w:proofErr w:type="gramStart"/>
            <w:r w:rsidRPr="005C5EFC">
              <w:rPr>
                <w:rFonts w:hint="eastAsia"/>
                <w:b w:val="0"/>
                <w:sz w:val="24"/>
                <w:szCs w:val="24"/>
              </w:rPr>
              <w:t>失联事件</w:t>
            </w:r>
            <w:proofErr w:type="gramEnd"/>
            <w:r w:rsidRPr="005C5EFC">
              <w:rPr>
                <w:rFonts w:hint="eastAsia"/>
                <w:b w:val="0"/>
                <w:sz w:val="24"/>
                <w:szCs w:val="24"/>
              </w:rPr>
              <w:t>为例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优秀奖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  <w:lang w:bidi="ar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三维发力  构筑平安社区育人新生态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优秀奖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  <w:lang w:bidi="ar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“第二课堂”变陷阱：新生遭遇诈骗迷局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优秀奖</w:t>
            </w:r>
          </w:p>
        </w:tc>
      </w:tr>
      <w:tr w:rsidR="005C5EFC" w:rsidRPr="005C5EFC" w:rsidTr="005C5EFC">
        <w:trPr>
          <w:trHeight w:hRule="exact" w:val="62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  <w:lang w:bidi="ar"/>
              </w:rPr>
            </w:pPr>
            <w:r w:rsidRPr="005C5EFC">
              <w:rPr>
                <w:rFonts w:hint="eastAsia"/>
                <w:b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jc w:val="left"/>
              <w:rPr>
                <w:rFonts w:hint="eastAsia"/>
                <w:b w:val="0"/>
                <w:sz w:val="24"/>
                <w:szCs w:val="24"/>
              </w:rPr>
            </w:pPr>
            <w:r w:rsidRPr="005C5EFC">
              <w:rPr>
                <w:rFonts w:hint="eastAsia"/>
                <w:b w:val="0"/>
                <w:sz w:val="24"/>
                <w:szCs w:val="24"/>
              </w:rPr>
              <w:t>一起学生</w:t>
            </w:r>
            <w:proofErr w:type="gramStart"/>
            <w:r w:rsidRPr="005C5EFC">
              <w:rPr>
                <w:rFonts w:hint="eastAsia"/>
                <w:b w:val="0"/>
                <w:sz w:val="24"/>
                <w:szCs w:val="24"/>
              </w:rPr>
              <w:t>失联事件</w:t>
            </w:r>
            <w:proofErr w:type="gramEnd"/>
            <w:r w:rsidRPr="005C5EFC">
              <w:rPr>
                <w:rFonts w:hint="eastAsia"/>
                <w:b w:val="0"/>
                <w:sz w:val="24"/>
                <w:szCs w:val="24"/>
              </w:rPr>
              <w:t>处理分析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EFC" w:rsidRPr="005C5EFC" w:rsidRDefault="005C5EFC" w:rsidP="005C5EFC">
            <w:pPr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优秀奖</w:t>
            </w:r>
          </w:p>
        </w:tc>
      </w:tr>
    </w:tbl>
    <w:p w:rsidR="00A83362" w:rsidRDefault="00A83362" w:rsidP="005C5EFC"/>
    <w:sectPr w:rsidR="00A83362" w:rsidSect="00685523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2D836D2-1C58-4AA4-8B3A-239B2ADC8C62}"/>
    <w:embedBold r:id="rId2" w:subsetted="1" w:fontKey="{64AAA32A-0BEB-4B93-BD2A-0A4947E5289B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jb3VudCI6MiwiaGRpZCI6ImZhNjEwN2E5OWRlMjE5NjdmN2U3Yzg0NjYzZmJkODFiIiwidXNlckNvdW50IjoyfQ=="/>
  </w:docVars>
  <w:rsids>
    <w:rsidRoot w:val="234117C2"/>
    <w:rsid w:val="001168F7"/>
    <w:rsid w:val="00296A57"/>
    <w:rsid w:val="003D73C7"/>
    <w:rsid w:val="003E0C66"/>
    <w:rsid w:val="005C5EFC"/>
    <w:rsid w:val="00685523"/>
    <w:rsid w:val="008F336B"/>
    <w:rsid w:val="00A83362"/>
    <w:rsid w:val="00AB3553"/>
    <w:rsid w:val="00F63021"/>
    <w:rsid w:val="075C5614"/>
    <w:rsid w:val="17B063DD"/>
    <w:rsid w:val="234117C2"/>
    <w:rsid w:val="41F61F62"/>
    <w:rsid w:val="451A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2A6F8"/>
  <w15:docId w15:val="{BC187DB9-A71B-4BC5-AD37-21B808B8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5C5EFC"/>
    <w:pPr>
      <w:jc w:val="center"/>
      <w:textAlignment w:val="center"/>
    </w:pPr>
    <w:rPr>
      <w:rFonts w:ascii="仿宋_GB2312" w:eastAsia="仿宋_GB2312" w:hAnsiTheme="minorHAnsi"/>
      <w:b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472;&#34945;\AppData\Roaming\kingsoft\office6\templates\download\60fd8b2c-8eab-4c09-a5d2-40b6bee39cb1\&#27604;&#36187;&#35780;&#20998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比赛评分登记表</Template>
  <TotalTime>22</TotalTime>
  <Pages>2</Pages>
  <Words>159</Words>
  <Characters>909</Characters>
  <Application>Microsoft Office Word</Application>
  <DocSecurity>0</DocSecurity>
  <Lines>7</Lines>
  <Paragraphs>2</Paragraphs>
  <ScaleCrop>false</ScaleCrop>
  <Company>HP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你与我！</dc:creator>
  <cp:lastModifiedBy>Administrator</cp:lastModifiedBy>
  <cp:revision>3</cp:revision>
  <dcterms:created xsi:type="dcterms:W3CDTF">2024-12-10T06:44:00Z</dcterms:created>
  <dcterms:modified xsi:type="dcterms:W3CDTF">2024-12-10T07:07:00Z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D898EDC64349434BB76F110D7CE98629_11</vt:lpwstr>
  </property>
  <property fmtid="{D5CDD505-2E9C-101B-9397-08002B2CF9AE}" pid="4" name="KSOTemplateUUID">
    <vt:lpwstr>v1.0_mb_jJ0QXmjnCkh60JMvQGOfWA==</vt:lpwstr>
  </property>
</Properties>
</file>