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安徽工程大学“防灾减灾”活动月报名表</w:t>
      </w:r>
    </w:p>
    <w:tbl>
      <w:tblPr>
        <w:tblStyle w:val="3"/>
        <w:tblpPr w:leftFromText="180" w:rightFromText="180" w:vertAnchor="text" w:horzAnchor="page" w:tblpX="1871" w:tblpY="14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93"/>
        <w:gridCol w:w="3104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9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6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>（5月18日下午知识竞赛、技能比赛）</w:t>
      </w:r>
    </w:p>
    <w:p>
      <w:pPr>
        <w:ind w:firstLine="6746" w:firstLineChars="21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学院</w:t>
      </w:r>
    </w:p>
    <w:p>
      <w:pPr>
        <w:ind w:firstLine="964" w:firstLineChars="3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注：每个学院共十人，其中一名带队老师，不少于2名女生，5月17日前报学校保卫处李岗老师（2871420），邮箱：bwc@ahpu.edu.cn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YmYxZGJmNWQ4NDhiMTVkYzUwYzk5Y2RlNzUyMGMifQ=="/>
  </w:docVars>
  <w:rsids>
    <w:rsidRoot w:val="551F7445"/>
    <w:rsid w:val="551F7445"/>
    <w:rsid w:val="63646AC2"/>
    <w:rsid w:val="769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item-name"/>
    <w:basedOn w:val="4"/>
    <w:uiPriority w:val="0"/>
    <w:rPr>
      <w:bdr w:val="none" w:color="auto" w:sz="0" w:space="0"/>
    </w:rPr>
  </w:style>
  <w:style w:type="character" w:customStyle="1" w:styleId="8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107</Characters>
  <Lines>0</Lines>
  <Paragraphs>0</Paragraphs>
  <TotalTime>1</TotalTime>
  <ScaleCrop>false</ScaleCrop>
  <LinksUpToDate>false</LinksUpToDate>
  <CharactersWithSpaces>118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2022-05-11T09:01:00Z</dcterms:created>
  <dc:creator>老蒋（戦）</dc:creator>
  <cp:lastModifiedBy>赵成婧</cp:lastModifiedBy>
  <dcterms:modified xsi:type="dcterms:W3CDTF">2022-05-12T00:28:55Z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CB6C2FB2E4F146B8BB0A7FA3789CA40B</vt:lpwstr>
  </property>
</Properties>
</file>